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F4" w:rsidRPr="00321EFB" w:rsidRDefault="003002F4" w:rsidP="00C627CD">
      <w:pPr>
        <w:spacing w:afterLines="100" w:line="640" w:lineRule="exact"/>
        <w:jc w:val="center"/>
        <w:rPr>
          <w:rFonts w:asciiTheme="minorEastAsia" w:hAnsiTheme="minorEastAsia"/>
          <w:b/>
          <w:sz w:val="44"/>
          <w:szCs w:val="44"/>
        </w:rPr>
      </w:pPr>
      <w:r w:rsidRPr="00321EFB">
        <w:rPr>
          <w:rFonts w:asciiTheme="minorEastAsia" w:hAnsiTheme="minorEastAsia" w:hint="eastAsia"/>
          <w:b/>
          <w:sz w:val="44"/>
          <w:szCs w:val="44"/>
        </w:rPr>
        <w:t>上街区妇幼保健所2016年部门预算公开说明</w:t>
      </w:r>
    </w:p>
    <w:p w:rsidR="003002F4" w:rsidRPr="00321EFB" w:rsidRDefault="003002F4" w:rsidP="00E07848">
      <w:pPr>
        <w:spacing w:line="640" w:lineRule="exact"/>
        <w:ind w:firstLine="601"/>
        <w:rPr>
          <w:rFonts w:ascii="仿宋" w:eastAsia="仿宋" w:hAnsi="仿宋" w:cs="Tahoma"/>
          <w:b/>
          <w:color w:val="000000"/>
          <w:kern w:val="0"/>
          <w:sz w:val="32"/>
          <w:szCs w:val="32"/>
        </w:rPr>
      </w:pPr>
      <w:r w:rsidRPr="00321EFB">
        <w:rPr>
          <w:rFonts w:ascii="仿宋" w:eastAsia="仿宋" w:hAnsi="仿宋" w:cs="Tahoma" w:hint="eastAsia"/>
          <w:b/>
          <w:color w:val="000000"/>
          <w:kern w:val="0"/>
          <w:sz w:val="32"/>
          <w:szCs w:val="32"/>
        </w:rPr>
        <w:t>一、单位概括</w:t>
      </w:r>
    </w:p>
    <w:p w:rsidR="003002F4" w:rsidRDefault="003002F4" w:rsidP="00E07848">
      <w:pPr>
        <w:spacing w:line="640" w:lineRule="exact"/>
        <w:ind w:firstLine="601"/>
        <w:rPr>
          <w:rFonts w:ascii="仿宋" w:eastAsia="仿宋" w:hAnsi="仿宋"/>
          <w:color w:val="000000"/>
          <w:sz w:val="32"/>
          <w:szCs w:val="32"/>
        </w:rPr>
      </w:pPr>
      <w:r w:rsidRPr="00321EFB">
        <w:rPr>
          <w:rFonts w:ascii="仿宋" w:eastAsia="仿宋" w:hAnsi="仿宋" w:cs="Tahoma" w:hint="eastAsia"/>
          <w:color w:val="000000"/>
          <w:kern w:val="0"/>
          <w:sz w:val="32"/>
          <w:szCs w:val="32"/>
        </w:rPr>
        <w:t>我单位于2008年6月成立，编制12人，截止目前在职人员9人，退休2人，是隶属上街区卫生局管理的股级全额拨款卫生事业单位。</w:t>
      </w:r>
      <w:r w:rsidRPr="00321EFB">
        <w:rPr>
          <w:rFonts w:ascii="仿宋" w:eastAsia="仿宋" w:hAnsi="仿宋" w:hint="eastAsia"/>
          <w:color w:val="000000"/>
          <w:sz w:val="32"/>
          <w:szCs w:val="32"/>
        </w:rPr>
        <w:t>主要负责承担全区妇女、儿童保健服务业务指导、技术培训、健康教育与健康促进、妇幼卫生信息统计分析及全区婚前医学检查、出生医学证明发放管理等工作。</w:t>
      </w:r>
    </w:p>
    <w:p w:rsidR="00BA3693" w:rsidRPr="00BA3693" w:rsidRDefault="00BA3693" w:rsidP="00E07848">
      <w:pPr>
        <w:spacing w:line="640" w:lineRule="exact"/>
        <w:ind w:firstLine="601"/>
        <w:rPr>
          <w:rFonts w:ascii="仿宋" w:eastAsia="仿宋" w:hAnsi="仿宋" w:cs="Tahoma"/>
          <w:b/>
          <w:color w:val="000000"/>
          <w:kern w:val="0"/>
          <w:sz w:val="32"/>
          <w:szCs w:val="32"/>
        </w:rPr>
      </w:pPr>
      <w:r w:rsidRPr="00BA3693">
        <w:rPr>
          <w:rFonts w:ascii="仿宋" w:eastAsia="仿宋" w:hAnsi="仿宋" w:hint="eastAsia"/>
          <w:b/>
          <w:color w:val="000000"/>
          <w:sz w:val="32"/>
          <w:szCs w:val="32"/>
        </w:rPr>
        <w:t>二、</w:t>
      </w:r>
      <w:r w:rsidR="00E07848">
        <w:rPr>
          <w:rFonts w:ascii="仿宋" w:eastAsia="仿宋" w:hAnsi="仿宋" w:hint="eastAsia"/>
          <w:b/>
          <w:color w:val="000000"/>
          <w:sz w:val="32"/>
          <w:szCs w:val="32"/>
        </w:rPr>
        <w:t>2016年</w:t>
      </w:r>
      <w:r w:rsidRPr="00BA3693">
        <w:rPr>
          <w:rFonts w:ascii="仿宋" w:eastAsia="仿宋" w:hAnsi="仿宋" w:hint="eastAsia"/>
          <w:b/>
          <w:color w:val="000000"/>
          <w:sz w:val="32"/>
          <w:szCs w:val="32"/>
        </w:rPr>
        <w:t>部门预算说明</w:t>
      </w:r>
    </w:p>
    <w:p w:rsidR="003002F4" w:rsidRPr="00321EFB" w:rsidRDefault="003002F4" w:rsidP="00E07848">
      <w:pPr>
        <w:pStyle w:val="a3"/>
        <w:spacing w:before="0" w:beforeAutospacing="0" w:after="0" w:afterAutospacing="0" w:line="640" w:lineRule="exact"/>
        <w:rPr>
          <w:rFonts w:ascii="仿宋" w:eastAsia="仿宋" w:hAnsi="仿宋"/>
          <w:b/>
          <w:sz w:val="32"/>
          <w:szCs w:val="32"/>
        </w:rPr>
      </w:pPr>
      <w:r w:rsidRPr="00321EFB">
        <w:rPr>
          <w:rFonts w:hint="eastAsia"/>
          <w:sz w:val="32"/>
          <w:szCs w:val="32"/>
        </w:rPr>
        <w:t xml:space="preserve">　　</w:t>
      </w:r>
      <w:r w:rsidRPr="00321EFB">
        <w:rPr>
          <w:rFonts w:ascii="仿宋" w:eastAsia="仿宋" w:hAnsi="仿宋" w:hint="eastAsia"/>
          <w:b/>
          <w:sz w:val="32"/>
          <w:szCs w:val="32"/>
        </w:rPr>
        <w:t>收支预算情况</w:t>
      </w:r>
    </w:p>
    <w:p w:rsidR="003002F4" w:rsidRPr="00321EFB" w:rsidRDefault="003002F4" w:rsidP="00E07848">
      <w:pPr>
        <w:pStyle w:val="a3"/>
        <w:spacing w:before="0" w:beforeAutospacing="0" w:after="0" w:afterAutospacing="0" w:line="640" w:lineRule="exact"/>
        <w:rPr>
          <w:rFonts w:ascii="仿宋" w:eastAsia="仿宋" w:hAnsi="仿宋"/>
          <w:sz w:val="32"/>
          <w:szCs w:val="32"/>
        </w:rPr>
      </w:pPr>
      <w:r w:rsidRPr="00321EFB">
        <w:rPr>
          <w:rFonts w:ascii="仿宋" w:eastAsia="仿宋" w:hAnsi="仿宋" w:hint="eastAsia"/>
          <w:sz w:val="32"/>
          <w:szCs w:val="32"/>
        </w:rPr>
        <w:t xml:space="preserve">　　2016年部门预算总收入146.71</w:t>
      </w:r>
      <w:r w:rsidR="007E3D18" w:rsidRPr="00321EFB">
        <w:rPr>
          <w:rFonts w:ascii="仿宋" w:eastAsia="仿宋" w:hAnsi="仿宋" w:hint="eastAsia"/>
          <w:sz w:val="32"/>
          <w:szCs w:val="32"/>
        </w:rPr>
        <w:t>万元，</w:t>
      </w:r>
      <w:r w:rsidRPr="00321EFB">
        <w:rPr>
          <w:rFonts w:ascii="仿宋" w:eastAsia="仿宋" w:hAnsi="仿宋" w:hint="eastAsia"/>
          <w:sz w:val="32"/>
          <w:szCs w:val="32"/>
        </w:rPr>
        <w:t>其中：财政预算拨款收入114.76万元，其他自有资金31.96万元。</w:t>
      </w:r>
    </w:p>
    <w:p w:rsidR="003002F4" w:rsidRPr="00321EFB" w:rsidRDefault="003002F4" w:rsidP="00E07848">
      <w:pPr>
        <w:pStyle w:val="a3"/>
        <w:spacing w:before="0" w:beforeAutospacing="0" w:after="0" w:afterAutospacing="0" w:line="640" w:lineRule="exact"/>
        <w:rPr>
          <w:rFonts w:ascii="仿宋" w:eastAsia="仿宋" w:hAnsi="仿宋"/>
          <w:sz w:val="32"/>
          <w:szCs w:val="32"/>
        </w:rPr>
      </w:pPr>
      <w:r w:rsidRPr="00321EFB">
        <w:rPr>
          <w:rFonts w:ascii="仿宋" w:eastAsia="仿宋" w:hAnsi="仿宋" w:hint="eastAsia"/>
          <w:sz w:val="32"/>
          <w:szCs w:val="32"/>
        </w:rPr>
        <w:t xml:space="preserve">　　2016年部门预算总支出146.71</w:t>
      </w:r>
      <w:r w:rsidR="007E3D18" w:rsidRPr="00321EFB">
        <w:rPr>
          <w:rFonts w:ascii="仿宋" w:eastAsia="仿宋" w:hAnsi="仿宋" w:hint="eastAsia"/>
          <w:sz w:val="32"/>
          <w:szCs w:val="32"/>
        </w:rPr>
        <w:t>万元，</w:t>
      </w:r>
      <w:r w:rsidRPr="00321EFB">
        <w:rPr>
          <w:rFonts w:ascii="仿宋" w:eastAsia="仿宋" w:hAnsi="仿宋" w:hint="eastAsia"/>
          <w:sz w:val="32"/>
          <w:szCs w:val="32"/>
        </w:rPr>
        <w:t>主要包括</w:t>
      </w:r>
      <w:r w:rsidR="007E3D18" w:rsidRPr="00321EFB">
        <w:rPr>
          <w:rFonts w:ascii="仿宋" w:eastAsia="仿宋" w:hAnsi="仿宋" w:hint="eastAsia"/>
          <w:sz w:val="32"/>
          <w:szCs w:val="32"/>
        </w:rPr>
        <w:t>医疗卫生支出139.75万元，</w:t>
      </w:r>
      <w:r w:rsidRPr="00321EFB">
        <w:rPr>
          <w:rFonts w:ascii="仿宋" w:eastAsia="仿宋" w:hAnsi="仿宋" w:hint="eastAsia"/>
          <w:sz w:val="32"/>
          <w:szCs w:val="32"/>
        </w:rPr>
        <w:t>社会保障和就业支出</w:t>
      </w:r>
      <w:r w:rsidR="007E3D18" w:rsidRPr="00321EFB">
        <w:rPr>
          <w:rFonts w:ascii="仿宋" w:eastAsia="仿宋" w:hAnsi="仿宋" w:hint="eastAsia"/>
          <w:sz w:val="32"/>
          <w:szCs w:val="32"/>
        </w:rPr>
        <w:t>2.96</w:t>
      </w:r>
      <w:r w:rsidRPr="00321EFB">
        <w:rPr>
          <w:rFonts w:ascii="仿宋" w:eastAsia="仿宋" w:hAnsi="仿宋" w:hint="eastAsia"/>
          <w:sz w:val="32"/>
          <w:szCs w:val="32"/>
        </w:rPr>
        <w:t>万元，其他支出</w:t>
      </w:r>
      <w:r w:rsidR="007E3D18" w:rsidRPr="00321EFB">
        <w:rPr>
          <w:rFonts w:ascii="仿宋" w:eastAsia="仿宋" w:hAnsi="仿宋" w:hint="eastAsia"/>
          <w:sz w:val="32"/>
          <w:szCs w:val="32"/>
        </w:rPr>
        <w:t>4</w:t>
      </w:r>
      <w:r w:rsidRPr="00321EFB">
        <w:rPr>
          <w:rFonts w:ascii="仿宋" w:eastAsia="仿宋" w:hAnsi="仿宋" w:hint="eastAsia"/>
          <w:sz w:val="32"/>
          <w:szCs w:val="32"/>
        </w:rPr>
        <w:t>万元。</w:t>
      </w:r>
    </w:p>
    <w:p w:rsidR="003002F4" w:rsidRPr="00321EFB" w:rsidRDefault="003002F4" w:rsidP="00E07848">
      <w:pPr>
        <w:pStyle w:val="a3"/>
        <w:spacing w:before="0" w:beforeAutospacing="0" w:after="0" w:afterAutospacing="0" w:line="640" w:lineRule="exact"/>
        <w:rPr>
          <w:rFonts w:ascii="仿宋" w:eastAsia="仿宋" w:hAnsi="仿宋"/>
          <w:b/>
          <w:sz w:val="32"/>
          <w:szCs w:val="32"/>
        </w:rPr>
      </w:pPr>
      <w:r w:rsidRPr="00321EFB">
        <w:rPr>
          <w:rFonts w:ascii="仿宋" w:eastAsia="仿宋" w:hAnsi="仿宋" w:hint="eastAsia"/>
          <w:sz w:val="32"/>
          <w:szCs w:val="32"/>
        </w:rPr>
        <w:t xml:space="preserve">　　</w:t>
      </w:r>
      <w:r w:rsidRPr="00321EFB">
        <w:rPr>
          <w:rFonts w:ascii="仿宋" w:eastAsia="仿宋" w:hAnsi="仿宋" w:hint="eastAsia"/>
          <w:b/>
          <w:sz w:val="32"/>
          <w:szCs w:val="32"/>
        </w:rPr>
        <w:t>财政拨款预算情况</w:t>
      </w:r>
    </w:p>
    <w:p w:rsidR="003002F4" w:rsidRPr="00321EFB" w:rsidRDefault="003002F4" w:rsidP="00E07848">
      <w:pPr>
        <w:pStyle w:val="a3"/>
        <w:spacing w:before="0" w:beforeAutospacing="0" w:after="0" w:afterAutospacing="0" w:line="640" w:lineRule="exact"/>
        <w:rPr>
          <w:rFonts w:ascii="仿宋" w:eastAsia="仿宋" w:hAnsi="仿宋"/>
          <w:sz w:val="32"/>
          <w:szCs w:val="32"/>
        </w:rPr>
      </w:pPr>
      <w:r w:rsidRPr="00321EFB">
        <w:rPr>
          <w:rFonts w:ascii="仿宋" w:eastAsia="仿宋" w:hAnsi="仿宋" w:hint="eastAsia"/>
          <w:sz w:val="32"/>
          <w:szCs w:val="32"/>
        </w:rPr>
        <w:t xml:space="preserve">　　2016年财政拨款预算数</w:t>
      </w:r>
      <w:r w:rsidR="007E3D18" w:rsidRPr="00321EFB">
        <w:rPr>
          <w:rFonts w:ascii="仿宋" w:eastAsia="仿宋" w:hAnsi="仿宋" w:hint="eastAsia"/>
          <w:sz w:val="32"/>
          <w:szCs w:val="32"/>
        </w:rPr>
        <w:t>114.76</w:t>
      </w:r>
      <w:r w:rsidRPr="00321EFB">
        <w:rPr>
          <w:rFonts w:ascii="仿宋" w:eastAsia="仿宋" w:hAnsi="仿宋" w:hint="eastAsia"/>
          <w:sz w:val="32"/>
          <w:szCs w:val="32"/>
        </w:rPr>
        <w:t>万元，比2015年预算增加</w:t>
      </w:r>
      <w:r w:rsidR="007E3D18" w:rsidRPr="00321EFB">
        <w:rPr>
          <w:rFonts w:ascii="仿宋" w:eastAsia="仿宋" w:hAnsi="仿宋" w:hint="eastAsia"/>
          <w:sz w:val="32"/>
          <w:szCs w:val="32"/>
        </w:rPr>
        <w:t>5.84</w:t>
      </w:r>
      <w:r w:rsidRPr="00321EFB">
        <w:rPr>
          <w:rFonts w:ascii="仿宋" w:eastAsia="仿宋" w:hAnsi="仿宋" w:hint="eastAsia"/>
          <w:sz w:val="32"/>
          <w:szCs w:val="32"/>
        </w:rPr>
        <w:t>万元，增长</w:t>
      </w:r>
      <w:r w:rsidR="007E3D18" w:rsidRPr="00321EFB">
        <w:rPr>
          <w:rFonts w:ascii="仿宋" w:eastAsia="仿宋" w:hAnsi="仿宋" w:hint="eastAsia"/>
          <w:sz w:val="32"/>
          <w:szCs w:val="32"/>
        </w:rPr>
        <w:t>5.09</w:t>
      </w:r>
      <w:r w:rsidRPr="00321EFB">
        <w:rPr>
          <w:rFonts w:ascii="仿宋" w:eastAsia="仿宋" w:hAnsi="仿宋" w:hint="eastAsia"/>
          <w:sz w:val="32"/>
          <w:szCs w:val="32"/>
        </w:rPr>
        <w:t>%，安排情况如下：</w:t>
      </w:r>
    </w:p>
    <w:p w:rsidR="00D330BA" w:rsidRPr="00321EFB" w:rsidRDefault="003002F4" w:rsidP="00E07848">
      <w:pPr>
        <w:pStyle w:val="a3"/>
        <w:spacing w:before="0" w:beforeAutospacing="0" w:after="0" w:afterAutospacing="0" w:line="640" w:lineRule="exact"/>
        <w:ind w:firstLine="600"/>
        <w:rPr>
          <w:rFonts w:ascii="仿宋" w:eastAsia="仿宋" w:hAnsi="仿宋"/>
          <w:sz w:val="32"/>
          <w:szCs w:val="32"/>
        </w:rPr>
      </w:pPr>
      <w:r w:rsidRPr="00321EFB">
        <w:rPr>
          <w:rFonts w:ascii="仿宋" w:eastAsia="仿宋" w:hAnsi="仿宋" w:hint="eastAsia"/>
          <w:sz w:val="32"/>
          <w:szCs w:val="32"/>
        </w:rPr>
        <w:t>（一）基本支出</w:t>
      </w:r>
      <w:r w:rsidR="007E3D18" w:rsidRPr="00321EFB">
        <w:rPr>
          <w:rFonts w:ascii="仿宋" w:eastAsia="仿宋" w:hAnsi="仿宋" w:hint="eastAsia"/>
          <w:sz w:val="32"/>
          <w:szCs w:val="32"/>
        </w:rPr>
        <w:t>79.76</w:t>
      </w:r>
      <w:r w:rsidRPr="00321EFB">
        <w:rPr>
          <w:rFonts w:ascii="仿宋" w:eastAsia="仿宋" w:hAnsi="仿宋" w:hint="eastAsia"/>
          <w:sz w:val="32"/>
          <w:szCs w:val="32"/>
        </w:rPr>
        <w:t>万元，比</w:t>
      </w:r>
      <w:r w:rsidR="007E3D18" w:rsidRPr="00321EFB">
        <w:rPr>
          <w:rFonts w:ascii="仿宋" w:eastAsia="仿宋" w:hAnsi="仿宋" w:hint="eastAsia"/>
          <w:sz w:val="32"/>
          <w:szCs w:val="32"/>
        </w:rPr>
        <w:t>2015</w:t>
      </w:r>
      <w:r w:rsidRPr="00321EFB">
        <w:rPr>
          <w:rFonts w:ascii="仿宋" w:eastAsia="仿宋" w:hAnsi="仿宋" w:hint="eastAsia"/>
          <w:sz w:val="32"/>
          <w:szCs w:val="32"/>
        </w:rPr>
        <w:t>年预算增加</w:t>
      </w:r>
      <w:r w:rsidR="00DA1AC8" w:rsidRPr="00321EFB">
        <w:rPr>
          <w:rFonts w:ascii="仿宋" w:eastAsia="仿宋" w:hAnsi="仿宋" w:hint="eastAsia"/>
          <w:sz w:val="32"/>
          <w:szCs w:val="32"/>
        </w:rPr>
        <w:t>68.92</w:t>
      </w:r>
      <w:r w:rsidRPr="00321EFB">
        <w:rPr>
          <w:rFonts w:ascii="仿宋" w:eastAsia="仿宋" w:hAnsi="仿宋" w:hint="eastAsia"/>
          <w:sz w:val="32"/>
          <w:szCs w:val="32"/>
        </w:rPr>
        <w:t>万元，增长</w:t>
      </w:r>
      <w:r w:rsidR="007E3D18" w:rsidRPr="00321EFB">
        <w:rPr>
          <w:rFonts w:ascii="仿宋" w:eastAsia="仿宋" w:hAnsi="仿宋" w:hint="eastAsia"/>
          <w:sz w:val="32"/>
          <w:szCs w:val="32"/>
        </w:rPr>
        <w:t>13.59</w:t>
      </w:r>
      <w:r w:rsidRPr="00321EFB">
        <w:rPr>
          <w:rFonts w:ascii="仿宋" w:eastAsia="仿宋" w:hAnsi="仿宋" w:hint="eastAsia"/>
          <w:sz w:val="32"/>
          <w:szCs w:val="32"/>
        </w:rPr>
        <w:t>%</w:t>
      </w:r>
      <w:r w:rsidR="00D330BA" w:rsidRPr="00321EFB">
        <w:rPr>
          <w:rFonts w:ascii="仿宋" w:eastAsia="仿宋" w:hAnsi="仿宋" w:hint="eastAsia"/>
          <w:sz w:val="32"/>
          <w:szCs w:val="32"/>
        </w:rPr>
        <w:t>。</w:t>
      </w:r>
    </w:p>
    <w:p w:rsidR="00D330BA" w:rsidRPr="00321EFB" w:rsidRDefault="00D330BA" w:rsidP="00E07848">
      <w:pPr>
        <w:pStyle w:val="a3"/>
        <w:spacing w:before="0" w:beforeAutospacing="0" w:after="0" w:afterAutospacing="0" w:line="640" w:lineRule="exact"/>
        <w:ind w:firstLine="600"/>
        <w:rPr>
          <w:rFonts w:ascii="仿宋" w:eastAsia="仿宋" w:hAnsi="仿宋"/>
          <w:sz w:val="32"/>
          <w:szCs w:val="32"/>
        </w:rPr>
      </w:pPr>
      <w:r w:rsidRPr="00321EFB">
        <w:rPr>
          <w:rFonts w:ascii="仿宋" w:eastAsia="仿宋" w:hAnsi="仿宋" w:hint="eastAsia"/>
          <w:sz w:val="32"/>
          <w:szCs w:val="32"/>
        </w:rPr>
        <w:lastRenderedPageBreak/>
        <w:t>1、</w:t>
      </w:r>
      <w:r w:rsidR="003002F4" w:rsidRPr="00321EFB">
        <w:rPr>
          <w:rFonts w:ascii="仿宋" w:eastAsia="仿宋" w:hAnsi="仿宋" w:hint="eastAsia"/>
          <w:sz w:val="32"/>
          <w:szCs w:val="32"/>
        </w:rPr>
        <w:t>工资福利支出</w:t>
      </w:r>
      <w:r w:rsidR="007E3D18" w:rsidRPr="00321EFB">
        <w:rPr>
          <w:rFonts w:ascii="仿宋" w:eastAsia="仿宋" w:hAnsi="仿宋" w:hint="eastAsia"/>
          <w:sz w:val="32"/>
          <w:szCs w:val="32"/>
        </w:rPr>
        <w:t>67.25</w:t>
      </w:r>
      <w:r w:rsidR="003002F4" w:rsidRPr="00321EFB">
        <w:rPr>
          <w:rFonts w:ascii="仿宋" w:eastAsia="仿宋" w:hAnsi="仿宋" w:hint="eastAsia"/>
          <w:sz w:val="32"/>
          <w:szCs w:val="32"/>
        </w:rPr>
        <w:t>万元，</w:t>
      </w:r>
      <w:r w:rsidRPr="00321EFB">
        <w:rPr>
          <w:rFonts w:ascii="仿宋" w:eastAsia="仿宋" w:hAnsi="仿宋" w:hint="eastAsia"/>
          <w:sz w:val="32"/>
          <w:szCs w:val="32"/>
        </w:rPr>
        <w:t>其中：工资性支出42.61万元，医疗生育支出5.25万元，养老失业保险支出19.39万元。</w:t>
      </w:r>
    </w:p>
    <w:p w:rsidR="00D330BA" w:rsidRPr="00321EFB" w:rsidRDefault="00D330BA" w:rsidP="00E07848">
      <w:pPr>
        <w:pStyle w:val="a3"/>
        <w:spacing w:before="0" w:beforeAutospacing="0" w:after="0" w:afterAutospacing="0" w:line="640" w:lineRule="exact"/>
        <w:ind w:firstLine="600"/>
        <w:rPr>
          <w:rFonts w:ascii="仿宋" w:eastAsia="仿宋" w:hAnsi="仿宋"/>
          <w:sz w:val="32"/>
          <w:szCs w:val="32"/>
        </w:rPr>
      </w:pPr>
      <w:r w:rsidRPr="00321EFB">
        <w:rPr>
          <w:rFonts w:ascii="仿宋" w:eastAsia="仿宋" w:hAnsi="仿宋" w:hint="eastAsia"/>
          <w:sz w:val="32"/>
          <w:szCs w:val="32"/>
        </w:rPr>
        <w:t>2、</w:t>
      </w:r>
      <w:r w:rsidR="007E3D18" w:rsidRPr="00321EFB">
        <w:rPr>
          <w:rFonts w:ascii="仿宋" w:eastAsia="仿宋" w:hAnsi="仿宋" w:hint="eastAsia"/>
          <w:sz w:val="32"/>
          <w:szCs w:val="32"/>
        </w:rPr>
        <w:t>日常公用支出</w:t>
      </w:r>
      <w:r w:rsidRPr="00321EFB">
        <w:rPr>
          <w:rFonts w:ascii="仿宋" w:eastAsia="仿宋" w:hAnsi="仿宋" w:hint="eastAsia"/>
          <w:sz w:val="32"/>
          <w:szCs w:val="32"/>
        </w:rPr>
        <w:t>5.63万元，</w:t>
      </w:r>
      <w:r w:rsidR="00DA2C83" w:rsidRPr="00321EFB">
        <w:rPr>
          <w:rFonts w:ascii="仿宋" w:eastAsia="仿宋" w:hAnsi="仿宋" w:hint="eastAsia"/>
          <w:sz w:val="32"/>
          <w:szCs w:val="32"/>
        </w:rPr>
        <w:t>其中：办公费2.58万元，邮电费0.62万元，招待费0.3万元，工会经费0.66万元，福利费0.39万元，退休人员公用经费0.08万元，其他支出1万元。</w:t>
      </w:r>
    </w:p>
    <w:p w:rsidR="007E3D18" w:rsidRPr="00321EFB" w:rsidRDefault="00DA2C83" w:rsidP="00E07848">
      <w:pPr>
        <w:pStyle w:val="a3"/>
        <w:spacing w:before="0" w:beforeAutospacing="0" w:after="0" w:afterAutospacing="0" w:line="640" w:lineRule="exact"/>
        <w:ind w:firstLine="600"/>
        <w:rPr>
          <w:rFonts w:ascii="仿宋" w:eastAsia="仿宋" w:hAnsi="仿宋"/>
          <w:sz w:val="32"/>
          <w:szCs w:val="32"/>
        </w:rPr>
      </w:pPr>
      <w:r w:rsidRPr="00321EFB">
        <w:rPr>
          <w:rFonts w:ascii="仿宋" w:eastAsia="仿宋" w:hAnsi="仿宋" w:hint="eastAsia"/>
          <w:sz w:val="32"/>
          <w:szCs w:val="32"/>
        </w:rPr>
        <w:t>3、</w:t>
      </w:r>
      <w:r w:rsidR="00D330BA" w:rsidRPr="00321EFB">
        <w:rPr>
          <w:rFonts w:ascii="仿宋" w:eastAsia="仿宋" w:hAnsi="仿宋" w:hint="eastAsia"/>
          <w:sz w:val="32"/>
          <w:szCs w:val="32"/>
        </w:rPr>
        <w:t>对个人和家庭的补助6.88</w:t>
      </w:r>
      <w:r w:rsidRPr="00321EFB">
        <w:rPr>
          <w:rFonts w:ascii="仿宋" w:eastAsia="仿宋" w:hAnsi="仿宋" w:hint="eastAsia"/>
          <w:sz w:val="32"/>
          <w:szCs w:val="32"/>
        </w:rPr>
        <w:t>万元，其中：退休费2.88万元，住房公积金4万元。</w:t>
      </w:r>
      <w:r w:rsidR="003002F4" w:rsidRPr="00321EFB">
        <w:rPr>
          <w:rFonts w:ascii="仿宋" w:eastAsia="仿宋" w:hAnsi="仿宋" w:hint="eastAsia"/>
          <w:sz w:val="32"/>
          <w:szCs w:val="32"/>
        </w:rPr>
        <w:t xml:space="preserve">　　</w:t>
      </w:r>
    </w:p>
    <w:p w:rsidR="003002F4" w:rsidRPr="00321EFB" w:rsidRDefault="003002F4" w:rsidP="00E07848">
      <w:pPr>
        <w:pStyle w:val="a3"/>
        <w:spacing w:before="0" w:beforeAutospacing="0" w:after="0" w:afterAutospacing="0" w:line="640" w:lineRule="exact"/>
        <w:ind w:firstLine="585"/>
        <w:rPr>
          <w:rFonts w:ascii="仿宋" w:eastAsia="仿宋" w:hAnsi="仿宋"/>
          <w:sz w:val="32"/>
          <w:szCs w:val="32"/>
        </w:rPr>
      </w:pPr>
      <w:r w:rsidRPr="00321EFB">
        <w:rPr>
          <w:rFonts w:ascii="仿宋" w:eastAsia="仿宋" w:hAnsi="仿宋" w:hint="eastAsia"/>
          <w:sz w:val="32"/>
          <w:szCs w:val="32"/>
        </w:rPr>
        <w:t>（二）</w:t>
      </w:r>
      <w:r w:rsidR="00DA1AC8" w:rsidRPr="00321EFB">
        <w:rPr>
          <w:rFonts w:ascii="仿宋" w:eastAsia="仿宋" w:hAnsi="仿宋" w:hint="eastAsia"/>
          <w:sz w:val="32"/>
          <w:szCs w:val="32"/>
        </w:rPr>
        <w:t>项目支出</w:t>
      </w:r>
      <w:r w:rsidR="00885EF3" w:rsidRPr="00321EFB">
        <w:rPr>
          <w:rFonts w:ascii="仿宋" w:eastAsia="仿宋" w:hAnsi="仿宋" w:hint="eastAsia"/>
          <w:sz w:val="32"/>
          <w:szCs w:val="32"/>
        </w:rPr>
        <w:t>35万元，</w:t>
      </w:r>
      <w:r w:rsidR="00DA1AC8" w:rsidRPr="00321EFB">
        <w:rPr>
          <w:rFonts w:ascii="仿宋" w:eastAsia="仿宋" w:hAnsi="仿宋" w:hint="eastAsia"/>
          <w:sz w:val="32"/>
          <w:szCs w:val="32"/>
        </w:rPr>
        <w:t>比2015年预算减少了5万元，明细如下：</w:t>
      </w:r>
    </w:p>
    <w:p w:rsidR="00885EF3" w:rsidRPr="00321EFB" w:rsidRDefault="003002F4" w:rsidP="00E07848">
      <w:pPr>
        <w:tabs>
          <w:tab w:val="left" w:pos="2436"/>
        </w:tabs>
        <w:spacing w:line="640" w:lineRule="exact"/>
        <w:ind w:firstLineChars="200" w:firstLine="640"/>
        <w:rPr>
          <w:rFonts w:ascii="仿宋" w:eastAsia="仿宋" w:hAnsi="仿宋"/>
          <w:b/>
          <w:color w:val="000000"/>
          <w:sz w:val="32"/>
          <w:szCs w:val="32"/>
        </w:rPr>
      </w:pPr>
      <w:r w:rsidRPr="00321EFB">
        <w:rPr>
          <w:rFonts w:ascii="仿宋" w:eastAsia="仿宋" w:hAnsi="仿宋" w:hint="eastAsia"/>
          <w:sz w:val="32"/>
          <w:szCs w:val="32"/>
        </w:rPr>
        <w:t>1、</w:t>
      </w:r>
      <w:r w:rsidR="00885EF3" w:rsidRPr="00321EFB">
        <w:rPr>
          <w:rFonts w:ascii="仿宋" w:eastAsia="仿宋" w:hAnsi="仿宋" w:hint="eastAsia"/>
          <w:sz w:val="32"/>
          <w:szCs w:val="32"/>
        </w:rPr>
        <w:t>免费围产期保健经费20万元，主要用于</w:t>
      </w:r>
      <w:r w:rsidR="00885EF3" w:rsidRPr="00321EFB">
        <w:rPr>
          <w:rFonts w:ascii="仿宋" w:eastAsia="仿宋" w:hAnsi="仿宋" w:hint="eastAsia"/>
          <w:color w:val="000000"/>
          <w:sz w:val="32"/>
          <w:szCs w:val="32"/>
        </w:rPr>
        <w:t>用于妇保工作开展、围产期检查、试剂、印刷、宣传等，依据上街区人民政府办公室《关于印发上街区开展免费提供适龄青年婚检符合国家政策的孕产妇围产期保健0-6岁儿童保健实施方案的通知》上政办【2009】22号文件。</w:t>
      </w:r>
    </w:p>
    <w:p w:rsidR="00885EF3" w:rsidRPr="00321EFB" w:rsidRDefault="003002F4" w:rsidP="00E07848">
      <w:pPr>
        <w:pStyle w:val="a3"/>
        <w:spacing w:before="0" w:beforeAutospacing="0" w:after="0" w:afterAutospacing="0" w:line="640" w:lineRule="exact"/>
        <w:ind w:firstLineChars="200" w:firstLine="640"/>
        <w:rPr>
          <w:rFonts w:ascii="仿宋" w:eastAsia="仿宋" w:hAnsi="仿宋"/>
          <w:sz w:val="32"/>
          <w:szCs w:val="32"/>
        </w:rPr>
      </w:pPr>
      <w:r w:rsidRPr="00321EFB">
        <w:rPr>
          <w:rFonts w:ascii="仿宋" w:eastAsia="仿宋" w:hAnsi="仿宋" w:hint="eastAsia"/>
          <w:sz w:val="32"/>
          <w:szCs w:val="32"/>
        </w:rPr>
        <w:t>2、</w:t>
      </w:r>
      <w:r w:rsidR="00885EF3" w:rsidRPr="00321EFB">
        <w:rPr>
          <w:rFonts w:ascii="仿宋" w:eastAsia="仿宋" w:hAnsi="仿宋" w:hint="eastAsia"/>
          <w:sz w:val="32"/>
          <w:szCs w:val="32"/>
        </w:rPr>
        <w:t>专用材料费5万元，主要用于医疗试剂、耗材购置。</w:t>
      </w:r>
    </w:p>
    <w:p w:rsidR="003002F4" w:rsidRPr="00321EFB" w:rsidRDefault="003002F4" w:rsidP="00E07848">
      <w:pPr>
        <w:pStyle w:val="a3"/>
        <w:spacing w:before="0" w:beforeAutospacing="0" w:after="0" w:afterAutospacing="0" w:line="640" w:lineRule="exact"/>
        <w:ind w:firstLineChars="200" w:firstLine="640"/>
        <w:rPr>
          <w:rFonts w:ascii="仿宋" w:eastAsia="仿宋" w:hAnsi="仿宋"/>
          <w:sz w:val="32"/>
          <w:szCs w:val="32"/>
        </w:rPr>
      </w:pPr>
      <w:r w:rsidRPr="00321EFB">
        <w:rPr>
          <w:rFonts w:ascii="仿宋" w:eastAsia="仿宋" w:hAnsi="仿宋" w:hint="eastAsia"/>
          <w:sz w:val="32"/>
          <w:szCs w:val="32"/>
        </w:rPr>
        <w:t>3、</w:t>
      </w:r>
      <w:r w:rsidR="00885EF3" w:rsidRPr="00321EFB">
        <w:rPr>
          <w:rFonts w:ascii="仿宋" w:eastAsia="仿宋" w:hAnsi="仿宋" w:hint="eastAsia"/>
          <w:sz w:val="32"/>
          <w:szCs w:val="32"/>
        </w:rPr>
        <w:t>免费儿童保健体检经费，</w:t>
      </w:r>
      <w:r w:rsidR="00885EF3" w:rsidRPr="00321EFB">
        <w:rPr>
          <w:rFonts w:ascii="仿宋" w:eastAsia="仿宋" w:hAnsi="仿宋" w:hint="eastAsia"/>
          <w:color w:val="000000"/>
          <w:sz w:val="32"/>
          <w:szCs w:val="32"/>
        </w:rPr>
        <w:t>用于儿保工作开展、儿童保健检查、试剂、印刷、宣传等，依据上街区人民政府办公室《关于印发上街区开展免费提供适龄青年婚检符合国家政策的孕产妇</w:t>
      </w:r>
      <w:r w:rsidR="00885EF3" w:rsidRPr="00321EFB">
        <w:rPr>
          <w:rFonts w:ascii="仿宋" w:eastAsia="仿宋" w:hAnsi="仿宋" w:hint="eastAsia"/>
          <w:color w:val="000000"/>
          <w:sz w:val="32"/>
          <w:szCs w:val="32"/>
        </w:rPr>
        <w:lastRenderedPageBreak/>
        <w:t>围产期保健0-6岁儿童保健实施方案的通知》上政办【2009】22号文件。</w:t>
      </w:r>
    </w:p>
    <w:p w:rsidR="00885EF3" w:rsidRPr="00321EFB" w:rsidRDefault="00885EF3" w:rsidP="00E07848">
      <w:pPr>
        <w:pStyle w:val="a3"/>
        <w:spacing w:before="0" w:beforeAutospacing="0" w:after="0" w:afterAutospacing="0" w:line="640" w:lineRule="exact"/>
        <w:ind w:firstLineChars="200" w:firstLine="640"/>
        <w:rPr>
          <w:rFonts w:ascii="仿宋" w:eastAsia="仿宋" w:hAnsi="仿宋"/>
          <w:sz w:val="32"/>
          <w:szCs w:val="32"/>
        </w:rPr>
      </w:pPr>
      <w:r w:rsidRPr="00321EFB">
        <w:rPr>
          <w:rFonts w:ascii="仿宋" w:eastAsia="仿宋" w:hAnsi="仿宋" w:hint="eastAsia"/>
          <w:sz w:val="32"/>
          <w:szCs w:val="32"/>
        </w:rPr>
        <w:t>4、妇幼保健工作经费1万元，主要用于妇幼保健工作开展。</w:t>
      </w:r>
    </w:p>
    <w:p w:rsidR="00DA1AC8" w:rsidRPr="00321EFB" w:rsidRDefault="00885EF3" w:rsidP="00E07848">
      <w:pPr>
        <w:pStyle w:val="a3"/>
        <w:spacing w:before="0" w:beforeAutospacing="0" w:after="0" w:afterAutospacing="0" w:line="640" w:lineRule="exact"/>
        <w:ind w:firstLine="585"/>
        <w:rPr>
          <w:rFonts w:ascii="仿宋" w:eastAsia="仿宋" w:hAnsi="仿宋"/>
          <w:b/>
          <w:sz w:val="32"/>
          <w:szCs w:val="32"/>
        </w:rPr>
      </w:pPr>
      <w:r w:rsidRPr="00321EFB">
        <w:rPr>
          <w:rFonts w:ascii="仿宋" w:eastAsia="仿宋" w:hAnsi="仿宋" w:hint="eastAsia"/>
          <w:b/>
          <w:sz w:val="32"/>
          <w:szCs w:val="32"/>
        </w:rPr>
        <w:t>其他自有资金</w:t>
      </w:r>
      <w:r w:rsidR="00DA1AC8" w:rsidRPr="00321EFB">
        <w:rPr>
          <w:rFonts w:ascii="仿宋" w:eastAsia="仿宋" w:hAnsi="仿宋" w:hint="eastAsia"/>
          <w:b/>
          <w:sz w:val="32"/>
          <w:szCs w:val="32"/>
        </w:rPr>
        <w:t>预算情况（31.96万元）</w:t>
      </w:r>
    </w:p>
    <w:p w:rsidR="00885EF3" w:rsidRPr="00321EFB" w:rsidRDefault="00371E70" w:rsidP="00E07848">
      <w:pPr>
        <w:pStyle w:val="a3"/>
        <w:spacing w:before="0" w:beforeAutospacing="0" w:after="0" w:afterAutospacing="0" w:line="640" w:lineRule="exact"/>
        <w:ind w:firstLineChars="200" w:firstLine="640"/>
        <w:rPr>
          <w:rFonts w:ascii="仿宋" w:eastAsia="仿宋" w:hAnsi="仿宋"/>
          <w:sz w:val="32"/>
          <w:szCs w:val="32"/>
        </w:rPr>
      </w:pPr>
      <w:r w:rsidRPr="00321EFB">
        <w:rPr>
          <w:rFonts w:ascii="仿宋" w:eastAsia="仿宋" w:hAnsi="仿宋" w:hint="eastAsia"/>
          <w:sz w:val="32"/>
          <w:szCs w:val="32"/>
        </w:rPr>
        <w:t>1、</w:t>
      </w:r>
      <w:r w:rsidR="00885EF3" w:rsidRPr="00321EFB">
        <w:rPr>
          <w:rFonts w:ascii="仿宋" w:eastAsia="仿宋" w:hAnsi="仿宋" w:hint="eastAsia"/>
          <w:sz w:val="32"/>
          <w:szCs w:val="32"/>
        </w:rPr>
        <w:t>孕前优生优育健康检查资金7.1万元，主要用于</w:t>
      </w:r>
      <w:r w:rsidRPr="00321EFB">
        <w:rPr>
          <w:rFonts w:ascii="仿宋" w:eastAsia="仿宋" w:hAnsi="仿宋" w:hint="eastAsia"/>
          <w:sz w:val="32"/>
          <w:szCs w:val="32"/>
        </w:rPr>
        <w:t>孕前优生优育工作开展。</w:t>
      </w:r>
    </w:p>
    <w:p w:rsidR="00371E70" w:rsidRPr="00321EFB" w:rsidRDefault="00371E70" w:rsidP="00E07848">
      <w:pPr>
        <w:pStyle w:val="a3"/>
        <w:spacing w:before="0" w:beforeAutospacing="0" w:after="0" w:afterAutospacing="0" w:line="640" w:lineRule="exact"/>
        <w:ind w:firstLineChars="200" w:firstLine="640"/>
        <w:rPr>
          <w:rFonts w:ascii="仿宋" w:eastAsia="仿宋" w:hAnsi="仿宋"/>
          <w:color w:val="000000"/>
          <w:sz w:val="32"/>
          <w:szCs w:val="32"/>
        </w:rPr>
      </w:pPr>
      <w:r w:rsidRPr="00321EFB">
        <w:rPr>
          <w:rFonts w:ascii="仿宋" w:eastAsia="仿宋" w:hAnsi="仿宋" w:hint="eastAsia"/>
          <w:sz w:val="32"/>
          <w:szCs w:val="32"/>
        </w:rPr>
        <w:t>2、婚前医学检查补助资金7.9万元，</w:t>
      </w:r>
      <w:r w:rsidRPr="00321EFB">
        <w:rPr>
          <w:rFonts w:ascii="仿宋" w:eastAsia="仿宋" w:hAnsi="仿宋" w:hint="eastAsia"/>
          <w:color w:val="000000"/>
          <w:sz w:val="32"/>
          <w:szCs w:val="32"/>
        </w:rPr>
        <w:t>用于工作开展、婚前医学保健检查、试剂、印刷、宣传等，依据上街区人民政府办公室《关于印发上街区开展免费提供适龄青年婚检符合国家政策的孕产妇围产期保健0-6岁儿童保健实施方案的通知》上政办【2009】22号文件及郑州市人民政府办公室《关于印发郑州市免费婚前医学检查实施方案的通知》。</w:t>
      </w:r>
    </w:p>
    <w:p w:rsidR="00371E70" w:rsidRPr="00321EFB" w:rsidRDefault="00371E70" w:rsidP="00E07848">
      <w:pPr>
        <w:pStyle w:val="a3"/>
        <w:spacing w:before="0" w:beforeAutospacing="0" w:after="0" w:afterAutospacing="0" w:line="640" w:lineRule="exact"/>
        <w:ind w:firstLineChars="200" w:firstLine="640"/>
        <w:rPr>
          <w:rFonts w:ascii="仿宋" w:eastAsia="仿宋" w:hAnsi="仿宋"/>
          <w:color w:val="000000"/>
          <w:sz w:val="32"/>
          <w:szCs w:val="32"/>
        </w:rPr>
      </w:pPr>
      <w:r w:rsidRPr="00321EFB">
        <w:rPr>
          <w:rFonts w:ascii="仿宋" w:eastAsia="仿宋" w:hAnsi="仿宋" w:hint="eastAsia"/>
          <w:color w:val="000000"/>
          <w:sz w:val="32"/>
          <w:szCs w:val="32"/>
        </w:rPr>
        <w:t>3、农村孕产妇住院分娩补助11.40万元，主要用于上街农业户籍、符合计划生育政策的孕产妇补助发放，300元/人次。</w:t>
      </w:r>
    </w:p>
    <w:p w:rsidR="00371E70" w:rsidRPr="00321EFB" w:rsidRDefault="00371E70" w:rsidP="00E07848">
      <w:pPr>
        <w:pStyle w:val="a3"/>
        <w:spacing w:before="0" w:beforeAutospacing="0" w:after="0" w:afterAutospacing="0" w:line="640" w:lineRule="exact"/>
        <w:ind w:firstLineChars="200" w:firstLine="640"/>
        <w:rPr>
          <w:rFonts w:ascii="仿宋" w:eastAsia="仿宋" w:hAnsi="仿宋"/>
          <w:color w:val="000000"/>
          <w:sz w:val="32"/>
          <w:szCs w:val="32"/>
        </w:rPr>
      </w:pPr>
      <w:r w:rsidRPr="00321EFB">
        <w:rPr>
          <w:rFonts w:ascii="仿宋" w:eastAsia="仿宋" w:hAnsi="仿宋" w:hint="eastAsia"/>
          <w:color w:val="000000"/>
          <w:sz w:val="32"/>
          <w:szCs w:val="32"/>
        </w:rPr>
        <w:t>4、儿童保健经费1.41万元，用于儿保工作开展、儿童保健检查、试剂、印刷、宣传等支出。</w:t>
      </w:r>
    </w:p>
    <w:p w:rsidR="00371E70" w:rsidRPr="00321EFB" w:rsidRDefault="00371E70" w:rsidP="00E07848">
      <w:pPr>
        <w:pStyle w:val="a3"/>
        <w:spacing w:before="0" w:beforeAutospacing="0" w:after="0" w:afterAutospacing="0" w:line="640" w:lineRule="exact"/>
        <w:ind w:firstLineChars="200" w:firstLine="640"/>
        <w:rPr>
          <w:rFonts w:ascii="仿宋" w:eastAsia="仿宋" w:hAnsi="仿宋"/>
          <w:sz w:val="32"/>
          <w:szCs w:val="32"/>
        </w:rPr>
      </w:pPr>
      <w:r w:rsidRPr="00321EFB">
        <w:rPr>
          <w:rFonts w:ascii="仿宋" w:eastAsia="仿宋" w:hAnsi="仿宋" w:hint="eastAsia"/>
          <w:color w:val="000000"/>
          <w:sz w:val="32"/>
          <w:szCs w:val="32"/>
        </w:rPr>
        <w:t>5、母婴阻断专项经费3.65万元，主要用于</w:t>
      </w:r>
      <w:r w:rsidRPr="00321EFB">
        <w:rPr>
          <w:rFonts w:ascii="仿宋" w:eastAsia="仿宋" w:hAnsi="仿宋" w:hint="eastAsia"/>
          <w:sz w:val="32"/>
          <w:szCs w:val="32"/>
        </w:rPr>
        <w:t>预防艾滋病、梅毒和乙肝母婴传播干预措施的业务开展。</w:t>
      </w:r>
    </w:p>
    <w:p w:rsidR="00371E70" w:rsidRDefault="00371E70" w:rsidP="00E07848">
      <w:pPr>
        <w:pStyle w:val="a3"/>
        <w:spacing w:before="0" w:beforeAutospacing="0" w:after="0" w:afterAutospacing="0" w:line="640" w:lineRule="exact"/>
        <w:ind w:firstLineChars="200" w:firstLine="640"/>
        <w:rPr>
          <w:rFonts w:ascii="仿宋" w:eastAsia="仿宋" w:hAnsi="仿宋"/>
          <w:sz w:val="32"/>
          <w:szCs w:val="32"/>
        </w:rPr>
      </w:pPr>
      <w:r w:rsidRPr="00321EFB">
        <w:rPr>
          <w:rFonts w:ascii="仿宋" w:eastAsia="仿宋" w:hAnsi="仿宋" w:hint="eastAsia"/>
          <w:sz w:val="32"/>
          <w:szCs w:val="32"/>
        </w:rPr>
        <w:lastRenderedPageBreak/>
        <w:t>6、地方病防治经费0.5万元，主要用于地方病防治工作的开展与进行。</w:t>
      </w:r>
    </w:p>
    <w:p w:rsidR="00BA3693" w:rsidRDefault="00BA3693" w:rsidP="00E07848">
      <w:pPr>
        <w:pStyle w:val="a3"/>
        <w:spacing w:before="0" w:beforeAutospacing="0" w:after="0" w:afterAutospacing="0" w:line="640" w:lineRule="exact"/>
        <w:ind w:firstLineChars="200" w:firstLine="643"/>
        <w:rPr>
          <w:rFonts w:ascii="仿宋" w:eastAsia="仿宋" w:hAnsi="仿宋"/>
          <w:b/>
          <w:sz w:val="32"/>
          <w:szCs w:val="32"/>
        </w:rPr>
      </w:pPr>
      <w:r w:rsidRPr="00BA3693">
        <w:rPr>
          <w:rFonts w:ascii="仿宋" w:eastAsia="仿宋" w:hAnsi="仿宋" w:hint="eastAsia"/>
          <w:b/>
          <w:sz w:val="32"/>
          <w:szCs w:val="32"/>
        </w:rPr>
        <w:t>三、</w:t>
      </w:r>
      <w:r w:rsidR="00E07848">
        <w:rPr>
          <w:rFonts w:ascii="仿宋" w:eastAsia="仿宋" w:hAnsi="仿宋" w:hint="eastAsia"/>
          <w:b/>
          <w:sz w:val="32"/>
          <w:szCs w:val="32"/>
        </w:rPr>
        <w:t>2016年</w:t>
      </w:r>
      <w:r w:rsidRPr="00BA3693">
        <w:rPr>
          <w:rFonts w:ascii="仿宋" w:eastAsia="仿宋" w:hAnsi="仿宋" w:hint="eastAsia"/>
          <w:b/>
          <w:sz w:val="32"/>
          <w:szCs w:val="32"/>
        </w:rPr>
        <w:t>三公经费预算说明</w:t>
      </w:r>
    </w:p>
    <w:p w:rsidR="00002078" w:rsidRDefault="00002078" w:rsidP="00E07848">
      <w:pPr>
        <w:pStyle w:val="a3"/>
        <w:spacing w:before="0" w:beforeAutospacing="0" w:after="0" w:afterAutospacing="0" w:line="640" w:lineRule="exact"/>
        <w:ind w:firstLineChars="200" w:firstLine="640"/>
        <w:rPr>
          <w:rFonts w:ascii="仿宋" w:eastAsia="仿宋" w:hAnsi="仿宋"/>
          <w:sz w:val="32"/>
          <w:szCs w:val="32"/>
        </w:rPr>
      </w:pPr>
      <w:r>
        <w:rPr>
          <w:rFonts w:ascii="仿宋" w:eastAsia="仿宋" w:hAnsi="仿宋" w:hint="eastAsia"/>
          <w:sz w:val="32"/>
          <w:szCs w:val="32"/>
        </w:rPr>
        <w:t>2016年因公出国（境）费用、公务用车费用未做安排。</w:t>
      </w:r>
    </w:p>
    <w:p w:rsidR="00BA3693" w:rsidRPr="00D95828" w:rsidRDefault="00E07848" w:rsidP="00E07848">
      <w:pPr>
        <w:pStyle w:val="a3"/>
        <w:spacing w:before="0" w:beforeAutospacing="0" w:after="0" w:afterAutospacing="0" w:line="640" w:lineRule="exact"/>
        <w:ind w:firstLineChars="200" w:firstLine="640"/>
        <w:rPr>
          <w:rFonts w:ascii="仿宋" w:eastAsia="仿宋" w:hAnsi="仿宋"/>
          <w:sz w:val="32"/>
          <w:szCs w:val="32"/>
        </w:rPr>
      </w:pPr>
      <w:r w:rsidRPr="00E07848">
        <w:rPr>
          <w:rFonts w:ascii="仿宋" w:eastAsia="仿宋" w:hAnsi="仿宋" w:hint="eastAsia"/>
          <w:sz w:val="32"/>
          <w:szCs w:val="32"/>
        </w:rPr>
        <w:t>2016年公务接待费用安排3000元，</w:t>
      </w:r>
      <w:r>
        <w:rPr>
          <w:rFonts w:ascii="仿宋" w:eastAsia="仿宋" w:hAnsi="仿宋" w:hint="eastAsia"/>
          <w:sz w:val="32"/>
          <w:szCs w:val="32"/>
        </w:rPr>
        <w:t>与上年相比</w:t>
      </w:r>
      <w:r w:rsidR="006857F2">
        <w:rPr>
          <w:rFonts w:ascii="仿宋" w:eastAsia="仿宋" w:hAnsi="仿宋" w:hint="eastAsia"/>
          <w:sz w:val="32"/>
          <w:szCs w:val="32"/>
        </w:rPr>
        <w:t>增加了3000元</w:t>
      </w:r>
      <w:r w:rsidR="004B219B">
        <w:rPr>
          <w:rFonts w:ascii="仿宋" w:eastAsia="仿宋" w:hAnsi="仿宋" w:hint="eastAsia"/>
          <w:sz w:val="32"/>
          <w:szCs w:val="32"/>
        </w:rPr>
        <w:t>,</w:t>
      </w:r>
      <w:r w:rsidR="00C627CD" w:rsidRPr="00C627CD">
        <w:rPr>
          <w:rFonts w:ascii="Arial" w:hAnsi="Arial" w:cs="Arial"/>
          <w:color w:val="000000"/>
        </w:rPr>
        <w:t xml:space="preserve"> </w:t>
      </w:r>
      <w:r w:rsidR="00C627CD" w:rsidRPr="00C627CD">
        <w:rPr>
          <w:rFonts w:ascii="仿宋" w:eastAsia="仿宋" w:hAnsi="仿宋" w:cs="Arial"/>
          <w:color w:val="000000"/>
          <w:sz w:val="32"/>
          <w:szCs w:val="32"/>
        </w:rPr>
        <w:t>其主要用于妇幼工作开展业务、迎检等而发生的接待费用，包括用餐费和住宿费等用于接待的支出</w:t>
      </w:r>
      <w:r w:rsidR="00D95828" w:rsidRPr="00D95828">
        <w:rPr>
          <w:rFonts w:ascii="仿宋" w:eastAsia="仿宋" w:hAnsi="仿宋" w:cs="Arial"/>
          <w:sz w:val="32"/>
          <w:szCs w:val="32"/>
        </w:rPr>
        <w:t>。</w:t>
      </w:r>
    </w:p>
    <w:p w:rsidR="00002078" w:rsidRPr="00E07848" w:rsidRDefault="00002078" w:rsidP="00E07848">
      <w:pPr>
        <w:pStyle w:val="a3"/>
        <w:spacing w:before="0" w:beforeAutospacing="0" w:after="0" w:afterAutospacing="0" w:line="640" w:lineRule="exact"/>
        <w:ind w:firstLineChars="200" w:firstLine="640"/>
        <w:rPr>
          <w:rFonts w:ascii="仿宋" w:eastAsia="仿宋" w:hAnsi="仿宋"/>
          <w:sz w:val="32"/>
          <w:szCs w:val="32"/>
        </w:rPr>
      </w:pPr>
    </w:p>
    <w:p w:rsidR="0013339A" w:rsidRPr="00BA3693" w:rsidRDefault="0013339A" w:rsidP="00E07848">
      <w:pPr>
        <w:spacing w:line="640" w:lineRule="exact"/>
        <w:rPr>
          <w:rFonts w:ascii="仿宋" w:eastAsia="仿宋" w:hAnsi="仿宋"/>
          <w:b/>
          <w:sz w:val="32"/>
          <w:szCs w:val="32"/>
        </w:rPr>
      </w:pPr>
    </w:p>
    <w:p w:rsidR="00371E70" w:rsidRPr="00321EFB" w:rsidRDefault="00371E70" w:rsidP="00E07848">
      <w:pPr>
        <w:spacing w:line="640" w:lineRule="exact"/>
        <w:rPr>
          <w:rFonts w:ascii="仿宋" w:eastAsia="仿宋" w:hAnsi="仿宋"/>
          <w:sz w:val="32"/>
          <w:szCs w:val="32"/>
        </w:rPr>
      </w:pPr>
    </w:p>
    <w:p w:rsidR="00371E70" w:rsidRPr="00321EFB" w:rsidRDefault="00371E70" w:rsidP="00E07848">
      <w:pPr>
        <w:spacing w:line="640" w:lineRule="exact"/>
        <w:rPr>
          <w:rFonts w:ascii="仿宋" w:eastAsia="仿宋" w:hAnsi="仿宋"/>
          <w:sz w:val="32"/>
          <w:szCs w:val="32"/>
        </w:rPr>
      </w:pPr>
    </w:p>
    <w:p w:rsidR="00E07848" w:rsidRDefault="00E07848" w:rsidP="00E07848">
      <w:pPr>
        <w:spacing w:line="640" w:lineRule="exact"/>
        <w:ind w:right="1240"/>
        <w:jc w:val="right"/>
        <w:rPr>
          <w:rFonts w:ascii="仿宋" w:eastAsia="仿宋" w:hAnsi="仿宋"/>
          <w:sz w:val="32"/>
          <w:szCs w:val="32"/>
        </w:rPr>
      </w:pPr>
    </w:p>
    <w:p w:rsidR="00E07848" w:rsidRDefault="00E07848" w:rsidP="00E07848">
      <w:pPr>
        <w:spacing w:line="640" w:lineRule="exact"/>
        <w:ind w:right="1240"/>
        <w:jc w:val="right"/>
        <w:rPr>
          <w:rFonts w:ascii="仿宋" w:eastAsia="仿宋" w:hAnsi="仿宋"/>
          <w:sz w:val="32"/>
          <w:szCs w:val="32"/>
        </w:rPr>
      </w:pPr>
    </w:p>
    <w:p w:rsidR="00371E70" w:rsidRPr="00321EFB" w:rsidRDefault="00E07848" w:rsidP="00E07848">
      <w:pPr>
        <w:spacing w:line="640" w:lineRule="exact"/>
        <w:ind w:right="120"/>
        <w:jc w:val="right"/>
        <w:rPr>
          <w:rFonts w:ascii="仿宋" w:eastAsia="仿宋" w:hAnsi="仿宋"/>
          <w:sz w:val="32"/>
          <w:szCs w:val="32"/>
        </w:rPr>
      </w:pPr>
      <w:r>
        <w:rPr>
          <w:rFonts w:ascii="仿宋" w:eastAsia="仿宋" w:hAnsi="仿宋" w:hint="eastAsia"/>
          <w:sz w:val="32"/>
          <w:szCs w:val="32"/>
        </w:rPr>
        <w:t xml:space="preserve"> </w:t>
      </w:r>
      <w:r w:rsidR="00371E70" w:rsidRPr="00321EFB">
        <w:rPr>
          <w:rFonts w:ascii="仿宋" w:eastAsia="仿宋" w:hAnsi="仿宋" w:hint="eastAsia"/>
          <w:sz w:val="32"/>
          <w:szCs w:val="32"/>
        </w:rPr>
        <w:t>郑州市上街区妇幼保健所</w:t>
      </w:r>
    </w:p>
    <w:p w:rsidR="00371E70" w:rsidRPr="00321EFB" w:rsidRDefault="00321EFB" w:rsidP="00E07848">
      <w:pPr>
        <w:spacing w:line="640" w:lineRule="exact"/>
        <w:ind w:right="120"/>
        <w:jc w:val="right"/>
        <w:rPr>
          <w:rFonts w:ascii="仿宋" w:eastAsia="仿宋" w:hAnsi="仿宋"/>
          <w:sz w:val="32"/>
          <w:szCs w:val="32"/>
        </w:rPr>
      </w:pPr>
      <w:r w:rsidRPr="00321EFB">
        <w:rPr>
          <w:rFonts w:ascii="仿宋" w:eastAsia="仿宋" w:hAnsi="仿宋" w:hint="eastAsia"/>
          <w:sz w:val="32"/>
          <w:szCs w:val="32"/>
        </w:rPr>
        <w:t>2016年9月29日</w:t>
      </w:r>
    </w:p>
    <w:sectPr w:rsidR="00371E70" w:rsidRPr="00321EFB" w:rsidSect="003002F4">
      <w:pgSz w:w="11906" w:h="16838"/>
      <w:pgMar w:top="2098" w:right="1418"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43B7"/>
    <w:multiLevelType w:val="hybridMultilevel"/>
    <w:tmpl w:val="C8AE5194"/>
    <w:lvl w:ilvl="0" w:tplc="D538471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02F4"/>
    <w:rsid w:val="00002078"/>
    <w:rsid w:val="0013339A"/>
    <w:rsid w:val="001C613B"/>
    <w:rsid w:val="003002F4"/>
    <w:rsid w:val="00321EFB"/>
    <w:rsid w:val="00371E70"/>
    <w:rsid w:val="004B219B"/>
    <w:rsid w:val="006857F2"/>
    <w:rsid w:val="00732C82"/>
    <w:rsid w:val="007812B9"/>
    <w:rsid w:val="007E3D18"/>
    <w:rsid w:val="0082122D"/>
    <w:rsid w:val="00885EF3"/>
    <w:rsid w:val="00BA3693"/>
    <w:rsid w:val="00C627CD"/>
    <w:rsid w:val="00C71ED6"/>
    <w:rsid w:val="00D330BA"/>
    <w:rsid w:val="00D95828"/>
    <w:rsid w:val="00DA1AC8"/>
    <w:rsid w:val="00DA2C83"/>
    <w:rsid w:val="00E07848"/>
    <w:rsid w:val="00E43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2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11238303">
      <w:bodyDiv w:val="1"/>
      <w:marLeft w:val="0"/>
      <w:marRight w:val="0"/>
      <w:marTop w:val="0"/>
      <w:marBottom w:val="0"/>
      <w:divBdr>
        <w:top w:val="none" w:sz="0" w:space="0" w:color="auto"/>
        <w:left w:val="none" w:sz="0" w:space="0" w:color="auto"/>
        <w:bottom w:val="none" w:sz="0" w:space="0" w:color="auto"/>
        <w:right w:val="none" w:sz="0" w:space="0" w:color="auto"/>
      </w:divBdr>
      <w:divsChild>
        <w:div w:id="662897182">
          <w:marLeft w:val="0"/>
          <w:marRight w:val="0"/>
          <w:marTop w:val="0"/>
          <w:marBottom w:val="0"/>
          <w:divBdr>
            <w:top w:val="none" w:sz="0" w:space="0" w:color="auto"/>
            <w:left w:val="none" w:sz="0" w:space="0" w:color="auto"/>
            <w:bottom w:val="none" w:sz="0" w:space="0" w:color="auto"/>
            <w:right w:val="none" w:sz="0" w:space="0" w:color="auto"/>
          </w:divBdr>
          <w:divsChild>
            <w:div w:id="24446707">
              <w:marLeft w:val="0"/>
              <w:marRight w:val="0"/>
              <w:marTop w:val="0"/>
              <w:marBottom w:val="0"/>
              <w:divBdr>
                <w:top w:val="none" w:sz="0" w:space="0" w:color="auto"/>
                <w:left w:val="none" w:sz="0" w:space="0" w:color="auto"/>
                <w:bottom w:val="none" w:sz="0" w:space="0" w:color="auto"/>
                <w:right w:val="none" w:sz="0" w:space="0" w:color="auto"/>
              </w:divBdr>
              <w:divsChild>
                <w:div w:id="273024821">
                  <w:marLeft w:val="0"/>
                  <w:marRight w:val="0"/>
                  <w:marTop w:val="0"/>
                  <w:marBottom w:val="0"/>
                  <w:divBdr>
                    <w:top w:val="none" w:sz="0" w:space="0" w:color="auto"/>
                    <w:left w:val="none" w:sz="0" w:space="0" w:color="auto"/>
                    <w:bottom w:val="none" w:sz="0" w:space="0" w:color="auto"/>
                    <w:right w:val="none" w:sz="0" w:space="0" w:color="auto"/>
                  </w:divBdr>
                  <w:divsChild>
                    <w:div w:id="1767845858">
                      <w:marLeft w:val="0"/>
                      <w:marRight w:val="0"/>
                      <w:marTop w:val="0"/>
                      <w:marBottom w:val="0"/>
                      <w:divBdr>
                        <w:top w:val="none" w:sz="0" w:space="0" w:color="auto"/>
                        <w:left w:val="none" w:sz="0" w:space="0" w:color="auto"/>
                        <w:bottom w:val="none" w:sz="0" w:space="0" w:color="auto"/>
                        <w:right w:val="none" w:sz="0" w:space="0" w:color="auto"/>
                      </w:divBdr>
                      <w:divsChild>
                        <w:div w:id="1810395233">
                          <w:marLeft w:val="0"/>
                          <w:marRight w:val="0"/>
                          <w:marTop w:val="0"/>
                          <w:marBottom w:val="0"/>
                          <w:divBdr>
                            <w:top w:val="none" w:sz="0" w:space="0" w:color="auto"/>
                            <w:left w:val="none" w:sz="0" w:space="0" w:color="auto"/>
                            <w:bottom w:val="none" w:sz="0" w:space="0" w:color="auto"/>
                            <w:right w:val="none" w:sz="0" w:space="0" w:color="auto"/>
                          </w:divBdr>
                          <w:divsChild>
                            <w:div w:id="1825048446">
                              <w:marLeft w:val="0"/>
                              <w:marRight w:val="0"/>
                              <w:marTop w:val="0"/>
                              <w:marBottom w:val="0"/>
                              <w:divBdr>
                                <w:top w:val="none" w:sz="0" w:space="0" w:color="auto"/>
                                <w:left w:val="none" w:sz="0" w:space="0" w:color="auto"/>
                                <w:bottom w:val="none" w:sz="0" w:space="0" w:color="auto"/>
                                <w:right w:val="none" w:sz="0" w:space="0" w:color="auto"/>
                              </w:divBdr>
                              <w:divsChild>
                                <w:div w:id="20819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223</Words>
  <Characters>1272</Characters>
  <Application>Microsoft Office Word</Application>
  <DocSecurity>0</DocSecurity>
  <Lines>10</Lines>
  <Paragraphs>2</Paragraphs>
  <ScaleCrop>false</ScaleCrop>
  <Company>CHINA</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8</cp:revision>
  <dcterms:created xsi:type="dcterms:W3CDTF">2016-09-20T12:04:00Z</dcterms:created>
  <dcterms:modified xsi:type="dcterms:W3CDTF">2016-12-01T07:29:00Z</dcterms:modified>
</cp:coreProperties>
</file>